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5E0A4" w14:textId="571D8A11" w:rsidR="00C62051" w:rsidRPr="00323241" w:rsidRDefault="00C62051" w:rsidP="00C62051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323241">
        <w:rPr>
          <w:rStyle w:val="berschriftimKasten"/>
          <w:rFonts w:ascii="DIN Offc" w:hAnsi="DIN Offc" w:cs="DIN Offc"/>
          <w:color w:val="auto"/>
          <w:sz w:val="22"/>
        </w:rPr>
        <w:t>MGL</w:t>
      </w:r>
      <w:r w:rsidR="00630D26">
        <w:rPr>
          <w:rStyle w:val="berschriftimKasten"/>
          <w:rFonts w:ascii="DIN Offc" w:hAnsi="DIN Offc" w:cs="DIN Offc"/>
          <w:color w:val="auto"/>
          <w:sz w:val="22"/>
        </w:rPr>
        <w:t>1</w:t>
      </w:r>
      <w:r w:rsidR="00D21E25">
        <w:rPr>
          <w:rStyle w:val="berschriftimKasten"/>
          <w:rFonts w:ascii="DIN Offc" w:hAnsi="DIN Offc" w:cs="DIN Offc"/>
          <w:color w:val="auto"/>
          <w:sz w:val="22"/>
        </w:rPr>
        <w:t>159</w:t>
      </w:r>
    </w:p>
    <w:p w14:paraId="2B27CB9F" w14:textId="5E6BB705" w:rsidR="00C62051" w:rsidRPr="00323241" w:rsidRDefault="00323241" w:rsidP="00C62051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>
        <w:rPr>
          <w:rStyle w:val="berschriftimKasten"/>
          <w:rFonts w:ascii="DIN Offc" w:hAnsi="DIN Offc" w:cs="DIN Offc"/>
          <w:color w:val="auto"/>
          <w:sz w:val="22"/>
        </w:rPr>
        <w:t>einbau-downlight dlf21</w:t>
      </w:r>
      <w:r w:rsidR="00C62051" w:rsidRPr="00323241">
        <w:rPr>
          <w:rStyle w:val="berschriftimKasten"/>
          <w:rFonts w:ascii="DIN Offc" w:hAnsi="DIN Offc" w:cs="DIN Offc"/>
          <w:color w:val="auto"/>
          <w:sz w:val="22"/>
        </w:rPr>
        <w:t>0</w:t>
      </w:r>
      <w:r w:rsidR="00D21E25">
        <w:rPr>
          <w:rStyle w:val="berschriftimKasten"/>
          <w:rFonts w:ascii="DIN Offc" w:hAnsi="DIN Offc" w:cs="DIN Offc"/>
          <w:color w:val="auto"/>
          <w:sz w:val="22"/>
        </w:rPr>
        <w:t xml:space="preserve"> TW</w:t>
      </w:r>
      <w:r w:rsidR="00121A25">
        <w:rPr>
          <w:rStyle w:val="berschriftimKasten"/>
          <w:rFonts w:ascii="DIN Offc" w:hAnsi="DIN Offc" w:cs="DIN Offc"/>
          <w:color w:val="auto"/>
          <w:sz w:val="22"/>
        </w:rPr>
        <w:t xml:space="preserve"> Q</w:t>
      </w:r>
    </w:p>
    <w:p w14:paraId="30BB56A6" w14:textId="77777777" w:rsidR="00C62051" w:rsidRPr="00323241" w:rsidRDefault="00C62051" w:rsidP="00C62051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</w:p>
    <w:p w14:paraId="1DF7E783" w14:textId="77777777" w:rsidR="00C62051" w:rsidRPr="00323241" w:rsidRDefault="00C62051" w:rsidP="00C62051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</w:p>
    <w:p w14:paraId="4A7951D3" w14:textId="77777777" w:rsidR="00C62051" w:rsidRPr="00323241" w:rsidRDefault="00C62051" w:rsidP="00C62051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</w:rPr>
      </w:pPr>
      <w:r w:rsidRPr="00323241">
        <w:rPr>
          <w:rStyle w:val="berschriftimKasten"/>
          <w:rFonts w:ascii="DIN Offc" w:hAnsi="DIN Offc" w:cs="DIN Offc"/>
          <w:color w:val="auto"/>
          <w:sz w:val="22"/>
        </w:rPr>
        <w:t>Ausschreibungstext</w:t>
      </w:r>
    </w:p>
    <w:p w14:paraId="6D069F95" w14:textId="77777777" w:rsidR="002F52BC" w:rsidRDefault="002F52BC" w:rsidP="002F52BC">
      <w:pPr>
        <w:rPr>
          <w:rFonts w:ascii="DIN Offc" w:hAnsi="DIN Offc" w:cs="DIN Offc"/>
          <w:color w:val="000000"/>
          <w:position w:val="-11"/>
          <w:sz w:val="16"/>
          <w:szCs w:val="16"/>
        </w:rPr>
      </w:pPr>
    </w:p>
    <w:p w14:paraId="5CE6395F" w14:textId="0733E5E1" w:rsidR="002F52BC" w:rsidRPr="00A81764" w:rsidRDefault="002F52BC" w:rsidP="002F52BC">
      <w:pP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</w:pPr>
      <w:r w:rsidRPr="00A003B3">
        <w:rPr>
          <w:rFonts w:ascii="DIN Offc" w:hAnsi="DIN Offc" w:cs="DIN Offc"/>
          <w:color w:val="000000"/>
          <w:position w:val="-11"/>
          <w:sz w:val="16"/>
          <w:szCs w:val="16"/>
        </w:rPr>
        <w:t xml:space="preserve">LED-Downlight TW-Tunable White, flach, in </w:t>
      </w:r>
      <w:r>
        <w:rPr>
          <w:rFonts w:ascii="DIN Offc" w:hAnsi="DIN Offc" w:cs="DIN Offc"/>
          <w:color w:val="000000"/>
          <w:position w:val="-11"/>
          <w:sz w:val="16"/>
          <w:szCs w:val="16"/>
        </w:rPr>
        <w:t xml:space="preserve">quadratischer </w:t>
      </w:r>
      <w:r w:rsidRPr="00A003B3">
        <w:rPr>
          <w:rFonts w:ascii="DIN Offc" w:hAnsi="DIN Offc" w:cs="DIN Offc"/>
          <w:color w:val="000000"/>
          <w:position w:val="-11"/>
          <w:sz w:val="16"/>
          <w:szCs w:val="16"/>
        </w:rPr>
        <w:t xml:space="preserve">Bauform. </w:t>
      </w:r>
      <w:r>
        <w:rPr>
          <w:rFonts w:ascii="DIN Offc" w:hAnsi="DIN Offc" w:cs="DIN Offc"/>
          <w:color w:val="000000"/>
          <w:position w:val="-11"/>
          <w:sz w:val="16"/>
          <w:szCs w:val="16"/>
        </w:rPr>
        <w:t>Seitliche LED-</w:t>
      </w:r>
      <w:r w:rsidRPr="004F799C">
        <w:rPr>
          <w:rFonts w:ascii="DIN Offc" w:hAnsi="DIN Offc" w:cs="DIN Offc"/>
          <w:color w:val="000000"/>
          <w:position w:val="-11"/>
          <w:sz w:val="16"/>
          <w:szCs w:val="16"/>
        </w:rPr>
        <w:t>Lichteinkopplung</w:t>
      </w:r>
      <w:r w:rsidRPr="00D06441">
        <w:rPr>
          <w:rFonts w:ascii="DIN Offc" w:hAnsi="DIN Offc" w:cs="DIN Offc"/>
          <w:position w:val="-11"/>
          <w:sz w:val="16"/>
          <w:szCs w:val="16"/>
        </w:rPr>
        <w:t xml:space="preserve">, Osram </w:t>
      </w:r>
      <w:r>
        <w:rPr>
          <w:rFonts w:ascii="DIN Offc" w:hAnsi="DIN Offc" w:cs="DIN Offc"/>
          <w:position w:val="-11"/>
          <w:sz w:val="16"/>
          <w:szCs w:val="16"/>
        </w:rPr>
        <w:t>LED</w:t>
      </w:r>
      <w:r>
        <w:rPr>
          <w:rFonts w:ascii="DIN Offc" w:hAnsi="DIN Offc" w:cs="DIN Offc"/>
          <w:color w:val="000000"/>
          <w:position w:val="-11"/>
          <w:sz w:val="16"/>
          <w:szCs w:val="16"/>
        </w:rPr>
        <w:t>. Gehäuse</w:t>
      </w:r>
      <w:r w:rsidRPr="004F799C">
        <w:rPr>
          <w:rFonts w:ascii="DIN Offc" w:hAnsi="DIN Offc" w:cs="DIN Offc"/>
          <w:color w:val="000000"/>
          <w:position w:val="-11"/>
          <w:sz w:val="16"/>
          <w:szCs w:val="16"/>
        </w:rPr>
        <w:t xml:space="preserve"> Aluminium </w:t>
      </w:r>
      <w:r>
        <w:rPr>
          <w:rFonts w:ascii="DIN Offc" w:hAnsi="DIN Offc" w:cs="DIN Offc"/>
          <w:color w:val="000000"/>
          <w:position w:val="-11"/>
          <w:sz w:val="16"/>
          <w:szCs w:val="16"/>
        </w:rPr>
        <w:t>Druckguss, weiß-ähnlich RAL9016-</w:t>
      </w:r>
      <w:r w:rsidRPr="004F799C">
        <w:rPr>
          <w:rFonts w:ascii="DIN Offc" w:hAnsi="DIN Offc" w:cs="DIN Offc"/>
          <w:color w:val="000000"/>
          <w:position w:val="-11"/>
          <w:sz w:val="16"/>
          <w:szCs w:val="16"/>
        </w:rPr>
        <w:t xml:space="preserve"> pulverbeschichtet mit </w:t>
      </w:r>
      <w:r>
        <w:rPr>
          <w:rFonts w:ascii="DIN Offc" w:hAnsi="DIN Offc" w:cs="DIN Offc"/>
          <w:color w:val="000000"/>
          <w:position w:val="-11"/>
          <w:sz w:val="16"/>
          <w:szCs w:val="16"/>
        </w:rPr>
        <w:t>Perl-</w:t>
      </w:r>
      <w:r w:rsidRPr="004F799C">
        <w:rPr>
          <w:rFonts w:ascii="DIN Offc" w:hAnsi="DIN Offc" w:cs="DIN Offc"/>
          <w:color w:val="000000"/>
          <w:position w:val="-11"/>
          <w:sz w:val="16"/>
          <w:szCs w:val="16"/>
        </w:rPr>
        <w:t>Diffusor</w:t>
      </w:r>
      <w:r>
        <w:rPr>
          <w:rFonts w:ascii="DIN Offc" w:hAnsi="DIN Offc" w:cs="DIN Offc"/>
          <w:color w:val="000000"/>
          <w:position w:val="-11"/>
          <w:sz w:val="16"/>
          <w:szCs w:val="16"/>
        </w:rPr>
        <w:t xml:space="preserve">-Abdeckung aus Polycarbonat, </w:t>
      </w:r>
      <w:r w:rsidRPr="004F799C">
        <w:rPr>
          <w:rFonts w:ascii="DIN Offc" w:hAnsi="DIN Offc" w:cs="DIN Offc"/>
          <w:color w:val="000000"/>
          <w:position w:val="-11"/>
          <w:sz w:val="16"/>
          <w:szCs w:val="16"/>
        </w:rPr>
        <w:t xml:space="preserve">für </w:t>
      </w:r>
      <w:r>
        <w:rPr>
          <w:rFonts w:ascii="DIN Offc" w:hAnsi="DIN Offc" w:cs="DIN Offc"/>
          <w:color w:val="000000"/>
          <w:position w:val="-11"/>
          <w:sz w:val="16"/>
          <w:szCs w:val="16"/>
        </w:rPr>
        <w:t>gleichmäßige Lichtverteilung</w:t>
      </w:r>
      <w:r w:rsidRPr="004F799C">
        <w:rPr>
          <w:rFonts w:ascii="DIN Offc" w:hAnsi="DIN Offc" w:cs="DIN Offc"/>
          <w:color w:val="000000"/>
          <w:position w:val="-11"/>
          <w:sz w:val="16"/>
          <w:szCs w:val="16"/>
        </w:rPr>
        <w:t>. Rückwertiger Kühlkörper aus Stahlblech,</w:t>
      </w:r>
      <w:r>
        <w:rPr>
          <w:rFonts w:ascii="DIN Offc" w:hAnsi="DIN Offc" w:cs="DIN Offc"/>
          <w:color w:val="000000"/>
          <w:position w:val="-11"/>
          <w:sz w:val="16"/>
          <w:szCs w:val="16"/>
        </w:rPr>
        <w:t xml:space="preserve"> pulverbeschichtet</w:t>
      </w:r>
      <w:r w:rsidRPr="004F799C">
        <w:rPr>
          <w:rFonts w:ascii="DIN Offc" w:hAnsi="DIN Offc" w:cs="DIN Offc"/>
          <w:color w:val="000000"/>
          <w:position w:val="-11"/>
          <w:sz w:val="16"/>
          <w:szCs w:val="16"/>
        </w:rPr>
        <w:t xml:space="preserve"> </w:t>
      </w:r>
      <w:r>
        <w:rPr>
          <w:rFonts w:ascii="DIN Offc" w:hAnsi="DIN Offc" w:cs="DIN Offc"/>
          <w:color w:val="000000"/>
          <w:position w:val="-11"/>
          <w:sz w:val="16"/>
          <w:szCs w:val="16"/>
        </w:rPr>
        <w:t>in schwarz</w:t>
      </w:r>
      <w:r w:rsidRPr="004F799C">
        <w:rPr>
          <w:rFonts w:ascii="DIN Offc" w:hAnsi="DIN Offc" w:cs="DIN Offc"/>
          <w:color w:val="000000"/>
          <w:position w:val="-11"/>
          <w:sz w:val="16"/>
          <w:szCs w:val="16"/>
        </w:rPr>
        <w:t>.</w:t>
      </w:r>
      <w:r w:rsidRPr="002B2DB0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4"/>
          <w:szCs w:val="14"/>
        </w:rPr>
        <w:t xml:space="preserve">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Werkzeuglose Montage mittels zwei</w:t>
      </w:r>
      <w:r w:rsidRPr="002B2DB0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Befestigungsfedern mit gummiertem Überzug für Plattenstärke 2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-19</w:t>
      </w:r>
      <w:r w:rsidRPr="002B2DB0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mm</w:t>
      </w:r>
      <w:r w:rsidRPr="00C86BA0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4"/>
          <w:szCs w:val="14"/>
        </w:rPr>
        <w:t xml:space="preserve">. </w:t>
      </w:r>
      <w:r w:rsidRPr="004F799C">
        <w:rPr>
          <w:rFonts w:ascii="DIN Offc" w:hAnsi="DIN Offc" w:cs="DIN Offc"/>
          <w:position w:val="-11"/>
          <w:sz w:val="16"/>
          <w:szCs w:val="16"/>
        </w:rPr>
        <w:t xml:space="preserve">Farbtemperatur </w:t>
      </w:r>
      <w:r>
        <w:rPr>
          <w:rFonts w:ascii="DIN Offc" w:hAnsi="DIN Offc" w:cs="DIN Offc"/>
          <w:position w:val="-11"/>
          <w:sz w:val="16"/>
          <w:szCs w:val="16"/>
        </w:rPr>
        <w:t>27</w:t>
      </w:r>
      <w:r w:rsidRPr="004F799C">
        <w:rPr>
          <w:rFonts w:ascii="DIN Offc" w:hAnsi="DIN Offc" w:cs="DIN Offc"/>
          <w:position w:val="-11"/>
          <w:sz w:val="16"/>
          <w:szCs w:val="16"/>
        </w:rPr>
        <w:t>00</w:t>
      </w:r>
      <w:r>
        <w:rPr>
          <w:rFonts w:ascii="DIN Offc" w:hAnsi="DIN Offc" w:cs="DIN Offc"/>
          <w:position w:val="-11"/>
          <w:sz w:val="16"/>
          <w:szCs w:val="16"/>
        </w:rPr>
        <w:t>-6000K steuerbar</w:t>
      </w:r>
      <w:r w:rsidRPr="004F799C">
        <w:rPr>
          <w:rFonts w:ascii="DIN Offc" w:hAnsi="DIN Offc" w:cs="DIN Offc"/>
          <w:position w:val="-11"/>
          <w:sz w:val="16"/>
          <w:szCs w:val="16"/>
        </w:rPr>
        <w:t xml:space="preserve"> – Farbwiedergabe C</w:t>
      </w:r>
      <w:r>
        <w:rPr>
          <w:rFonts w:ascii="DIN Offc" w:hAnsi="DIN Offc" w:cs="DIN Offc"/>
          <w:position w:val="-11"/>
          <w:sz w:val="16"/>
          <w:szCs w:val="16"/>
        </w:rPr>
        <w:t>RI|RA &gt;80, Leuchten System-Lichtstrom 1500-1650lm</w:t>
      </w:r>
      <w:r w:rsidRPr="004F799C">
        <w:rPr>
          <w:rFonts w:ascii="DIN Offc" w:hAnsi="DIN Offc" w:cs="DIN Offc"/>
          <w:position w:val="-11"/>
          <w:sz w:val="16"/>
          <w:szCs w:val="16"/>
        </w:rPr>
        <w:t xml:space="preserve"> bei </w:t>
      </w:r>
      <w:r>
        <w:rPr>
          <w:rFonts w:ascii="DIN Offc" w:hAnsi="DIN Offc" w:cs="DIN Offc"/>
          <w:position w:val="-11"/>
          <w:sz w:val="16"/>
          <w:szCs w:val="16"/>
        </w:rPr>
        <w:t>18W | 350mA</w:t>
      </w:r>
      <w:r w:rsidRPr="004F799C">
        <w:rPr>
          <w:rFonts w:ascii="DIN Offc" w:hAnsi="DIN Offc" w:cs="DIN Offc"/>
          <w:color w:val="000000"/>
          <w:position w:val="-11"/>
          <w:sz w:val="16"/>
          <w:szCs w:val="16"/>
        </w:rPr>
        <w:t xml:space="preserve">. </w:t>
      </w:r>
      <w:r>
        <w:rPr>
          <w:rFonts w:ascii="DIN Offc" w:hAnsi="DIN Offc" w:cs="DIN Offc"/>
          <w:color w:val="000000"/>
          <w:position w:val="-11"/>
          <w:sz w:val="16"/>
          <w:szCs w:val="16"/>
        </w:rPr>
        <w:t xml:space="preserve"> </w:t>
      </w:r>
      <w:r w:rsidRPr="004F799C">
        <w:rPr>
          <w:rFonts w:ascii="DIN Offc" w:hAnsi="DIN Offc" w:cs="DIN Offc"/>
          <w:color w:val="000000"/>
          <w:position w:val="-11"/>
          <w:sz w:val="16"/>
          <w:szCs w:val="16"/>
        </w:rPr>
        <w:t>Breitstrahlende Lichtverteilung 110°.</w:t>
      </w:r>
      <w:r>
        <w:rPr>
          <w:rFonts w:ascii="DIN Offc" w:hAnsi="DIN Offc" w:cs="DIN Offc"/>
          <w:color w:val="000000"/>
          <w:position w:val="-11"/>
          <w:sz w:val="16"/>
          <w:szCs w:val="16"/>
        </w:rPr>
        <w:t xml:space="preserve"> </w:t>
      </w:r>
      <w:r w:rsidRPr="004F799C">
        <w:rPr>
          <w:rFonts w:ascii="DIN Offc" w:hAnsi="DIN Offc" w:cs="DIN Offc"/>
          <w:position w:val="-11"/>
          <w:sz w:val="16"/>
          <w:szCs w:val="16"/>
        </w:rPr>
        <w:t xml:space="preserve">Kontaktierung des LED- Lichtkopfes an Konverter </w:t>
      </w:r>
      <w:r>
        <w:rPr>
          <w:rFonts w:ascii="DIN Offc" w:hAnsi="DIN Offc" w:cs="DIN Offc"/>
          <w:position w:val="-11"/>
          <w:sz w:val="16"/>
          <w:szCs w:val="16"/>
        </w:rPr>
        <w:t xml:space="preserve">DALI-DT8 oder Casambi </w:t>
      </w:r>
      <w:r w:rsidRPr="004F799C">
        <w:rPr>
          <w:rFonts w:ascii="DIN Offc" w:hAnsi="DIN Offc" w:cs="DIN Offc"/>
          <w:position w:val="-11"/>
          <w:sz w:val="16"/>
          <w:szCs w:val="16"/>
        </w:rPr>
        <w:t xml:space="preserve">mittels flexibler Zuleitung mit Steckverbinder, beidseitig zugentlastet. Zulässige Umgebungstemperatur (ta): -20°C bis +25°C. </w:t>
      </w:r>
      <w:r>
        <w:rPr>
          <w:rFonts w:ascii="DIN Offc" w:hAnsi="DIN Offc" w:cs="DIN Offc"/>
          <w:color w:val="000000"/>
          <w:position w:val="-11"/>
          <w:sz w:val="16"/>
          <w:szCs w:val="16"/>
        </w:rPr>
        <w:t xml:space="preserve">Leuchtenmaße: 225x225 mm, Höhe 50mm, Deckenausschnitt 210x210mm. Gewicht:0,46kg, Schutzart IP44-unterhalb Raumdecke. </w:t>
      </w:r>
      <w:r w:rsidRPr="004F799C">
        <w:rPr>
          <w:rFonts w:ascii="DIN Offc" w:hAnsi="DIN Offc" w:cs="DIN Offc"/>
          <w:color w:val="000000"/>
          <w:position w:val="-11"/>
          <w:sz w:val="16"/>
          <w:szCs w:val="16"/>
        </w:rPr>
        <w:t xml:space="preserve">Elektrische Schutzklasse III, Produktlebensdauer 50.000h bei 25°C </w:t>
      </w:r>
      <w:r>
        <w:rPr>
          <w:rFonts w:ascii="DIN Offc" w:hAnsi="DIN Offc" w:cs="DIN Offc"/>
          <w:position w:val="-11"/>
          <w:sz w:val="16"/>
          <w:szCs w:val="16"/>
        </w:rPr>
        <w:t>|</w:t>
      </w:r>
      <w:r w:rsidRPr="00CD4255">
        <w:rPr>
          <w:rFonts w:ascii="DIN Offc" w:hAnsi="DIN Offc" w:cs="DIN Offc"/>
          <w:position w:val="-11"/>
          <w:sz w:val="16"/>
          <w:szCs w:val="16"/>
        </w:rPr>
        <w:t xml:space="preserve"> L8</w:t>
      </w:r>
      <w:r>
        <w:rPr>
          <w:rFonts w:ascii="DIN Offc" w:hAnsi="DIN Offc" w:cs="DIN Offc"/>
          <w:position w:val="-11"/>
          <w:sz w:val="16"/>
          <w:szCs w:val="16"/>
        </w:rPr>
        <w:t>0-</w:t>
      </w:r>
      <w:r w:rsidRPr="00CD4255">
        <w:rPr>
          <w:rFonts w:ascii="DIN Offc" w:hAnsi="DIN Offc" w:cs="DIN Offc"/>
          <w:position w:val="-11"/>
          <w:sz w:val="16"/>
          <w:szCs w:val="16"/>
        </w:rPr>
        <w:t xml:space="preserve">B10. </w:t>
      </w:r>
      <w:r w:rsidRPr="004F799C">
        <w:rPr>
          <w:rFonts w:ascii="DIN Offc" w:hAnsi="DIN Offc" w:cs="DIN Offc"/>
          <w:color w:val="000000"/>
          <w:position w:val="-11"/>
          <w:sz w:val="16"/>
          <w:szCs w:val="16"/>
        </w:rPr>
        <w:t xml:space="preserve">CE-Kennzeichnung. </w:t>
      </w:r>
    </w:p>
    <w:p w14:paraId="2C4203FD" w14:textId="6B0E619B" w:rsidR="00C62051" w:rsidRPr="00323241" w:rsidRDefault="00C62051" w:rsidP="00C62051">
      <w:pPr>
        <w:rPr>
          <w:rFonts w:ascii="DIN Offc" w:hAnsi="DIN Offc" w:cs="DIN Offc"/>
        </w:rPr>
      </w:pPr>
      <w:r w:rsidRPr="00323241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</w:rPr>
        <w:t xml:space="preserve">Zubehör: </w:t>
      </w:r>
      <w:r w:rsidR="00D0050A" w:rsidRPr="00D41024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MGL0050 Verlängerungsleitung 2.000mm</w:t>
      </w:r>
      <w:r w:rsidR="00D0050A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, MGL0305 DALI Spannungsversorgung 16V DC, MGL0306 Touchpanel TW u.P. Bedienteil DALI DT-8 TW</w:t>
      </w:r>
    </w:p>
    <w:p w14:paraId="7B9FD606" w14:textId="67054149" w:rsidR="00EC551B" w:rsidRPr="00323241" w:rsidRDefault="00163BB7">
      <w:pPr>
        <w:rPr>
          <w:rFonts w:ascii="DIN Offc" w:hAnsi="DIN Offc" w:cs="DIN Offc"/>
          <w:sz w:val="16"/>
          <w:szCs w:val="16"/>
        </w:rPr>
      </w:pPr>
      <w:r w:rsidRPr="00323241">
        <w:rPr>
          <w:rFonts w:ascii="DIN Offc" w:hAnsi="DIN Offc" w:cs="DIN Offc"/>
          <w:sz w:val="16"/>
          <w:szCs w:val="16"/>
        </w:rPr>
        <w:t xml:space="preserve">Stand </w:t>
      </w:r>
      <w:r w:rsidR="00D21E25">
        <w:rPr>
          <w:rFonts w:ascii="DIN Offc" w:hAnsi="DIN Offc" w:cs="DIN Offc"/>
          <w:sz w:val="16"/>
          <w:szCs w:val="16"/>
        </w:rPr>
        <w:t>September 2020</w:t>
      </w:r>
    </w:p>
    <w:sectPr w:rsidR="00EC551B" w:rsidRPr="003232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ffc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051"/>
    <w:rsid w:val="00121A25"/>
    <w:rsid w:val="00163BB7"/>
    <w:rsid w:val="002F52BC"/>
    <w:rsid w:val="00323241"/>
    <w:rsid w:val="00630D26"/>
    <w:rsid w:val="006C2A1A"/>
    <w:rsid w:val="007827BA"/>
    <w:rsid w:val="009C00A2"/>
    <w:rsid w:val="00B74766"/>
    <w:rsid w:val="00C62051"/>
    <w:rsid w:val="00D0050A"/>
    <w:rsid w:val="00D21E25"/>
    <w:rsid w:val="00E90AB1"/>
    <w:rsid w:val="00EC551B"/>
    <w:rsid w:val="00ED5249"/>
    <w:rsid w:val="00F52F50"/>
    <w:rsid w:val="00F7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FE96"/>
  <w15:chartTrackingRefBased/>
  <w15:docId w15:val="{03B50569-4A0A-4E9D-8221-1229A4E4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2051"/>
    <w:pPr>
      <w:spacing w:after="20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C6205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imKasten">
    <w:name w:val="Überschrift im Kasten"/>
    <w:uiPriority w:val="99"/>
    <w:rsid w:val="00C62051"/>
    <w:rPr>
      <w:rFonts w:ascii="DINOffc-Bold" w:hAnsi="DINOffc-Bold" w:cs="DINOffc-Bold"/>
      <w:b/>
      <w:bCs/>
      <w:caps/>
      <w:color w:val="FF7200"/>
      <w:position w:val="-1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Kuhlmann</dc:creator>
  <cp:keywords/>
  <dc:description/>
  <cp:lastModifiedBy>Katja Kuhlmann</cp:lastModifiedBy>
  <cp:revision>9</cp:revision>
  <dcterms:created xsi:type="dcterms:W3CDTF">2018-07-25T07:18:00Z</dcterms:created>
  <dcterms:modified xsi:type="dcterms:W3CDTF">2020-09-14T09:24:00Z</dcterms:modified>
</cp:coreProperties>
</file>